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7D" w:rsidRDefault="00B74845" w:rsidP="00205FA5">
      <w:pPr>
        <w:rPr>
          <w:b/>
          <w:bCs/>
          <w:color w:val="000000"/>
        </w:rPr>
      </w:pPr>
      <w:bookmarkStart w:id="0" w:name="_GoBack"/>
      <w:bookmarkEnd w:id="0"/>
      <w:r w:rsidRPr="00205FA5">
        <w:rPr>
          <w:bCs/>
          <w:noProof/>
        </w:rPr>
        <w:drawing>
          <wp:inline distT="0" distB="0" distL="0" distR="0">
            <wp:extent cx="7800975" cy="10096500"/>
            <wp:effectExtent l="0" t="0" r="9525" b="0"/>
            <wp:docPr id="1" name="Рисунок 1" descr="sca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C5" w:rsidRDefault="00532D40" w:rsidP="0078249E">
      <w:pPr>
        <w:pStyle w:val="a3"/>
        <w:spacing w:before="0" w:after="0"/>
        <w:jc w:val="center"/>
        <w:rPr>
          <w:b/>
          <w:color w:val="292929"/>
        </w:rPr>
      </w:pPr>
      <w:r w:rsidRPr="00532D40">
        <w:rPr>
          <w:b/>
          <w:color w:val="292929"/>
        </w:rPr>
        <w:lastRenderedPageBreak/>
        <w:t xml:space="preserve">1. </w:t>
      </w:r>
      <w:r w:rsidR="003672C5" w:rsidRPr="00532D40">
        <w:rPr>
          <w:b/>
          <w:color w:val="292929"/>
        </w:rPr>
        <w:t>О</w:t>
      </w:r>
      <w:r w:rsidR="0078249E">
        <w:rPr>
          <w:b/>
          <w:color w:val="292929"/>
        </w:rPr>
        <w:t>БЩИЕ ПОЛОЖЕНИЯ</w:t>
      </w:r>
    </w:p>
    <w:p w:rsidR="0078249E" w:rsidRPr="00532D40" w:rsidRDefault="0078249E" w:rsidP="008D30A3">
      <w:pPr>
        <w:pStyle w:val="a3"/>
        <w:spacing w:before="0" w:after="0"/>
        <w:ind w:left="2832" w:firstLine="708"/>
        <w:jc w:val="both"/>
        <w:rPr>
          <w:b/>
          <w:color w:val="292929"/>
        </w:rPr>
      </w:pPr>
    </w:p>
    <w:p w:rsidR="008D30A3" w:rsidRDefault="003672C5" w:rsidP="008D30A3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 xml:space="preserve">1.1. </w:t>
      </w:r>
      <w:r w:rsidR="00B23E14">
        <w:rPr>
          <w:color w:val="292929"/>
        </w:rPr>
        <w:t>С</w:t>
      </w:r>
      <w:r w:rsidRPr="00532D40">
        <w:rPr>
          <w:color w:val="292929"/>
        </w:rPr>
        <w:t>овет</w:t>
      </w:r>
      <w:r w:rsidR="00B23E14">
        <w:rPr>
          <w:color w:val="292929"/>
        </w:rPr>
        <w:t xml:space="preserve"> Учреждения</w:t>
      </w:r>
      <w:r w:rsidR="00532D40">
        <w:rPr>
          <w:color w:val="292929"/>
        </w:rPr>
        <w:t xml:space="preserve"> (далее – «Совет») муниципального </w:t>
      </w:r>
      <w:r w:rsidR="00A20640">
        <w:rPr>
          <w:color w:val="292929"/>
        </w:rPr>
        <w:t xml:space="preserve">бюджетного </w:t>
      </w:r>
      <w:r w:rsidR="00532D40">
        <w:rPr>
          <w:color w:val="292929"/>
        </w:rPr>
        <w:t>общеобразовательного учреждения «Средняя общеобразовательная школа № 33»</w:t>
      </w:r>
      <w:r w:rsidR="00A20640">
        <w:rPr>
          <w:color w:val="292929"/>
        </w:rPr>
        <w:t xml:space="preserve"> имени Алексея Владимировича Бобкова</w:t>
      </w:r>
      <w:r w:rsidR="00532D40">
        <w:rPr>
          <w:color w:val="292929"/>
        </w:rPr>
        <w:t xml:space="preserve"> (далее – «Учреждение»)</w:t>
      </w:r>
      <w:r w:rsidRPr="00532D40">
        <w:rPr>
          <w:color w:val="292929"/>
        </w:rPr>
        <w:t xml:space="preserve">  является коллегиальным органом управления общеобразовательным учреждением, реализующим принцип государственно-общественного характера управления образованием.</w:t>
      </w:r>
    </w:p>
    <w:p w:rsidR="008D30A3" w:rsidRDefault="008D30A3" w:rsidP="008D30A3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Решения Совета, принятые в соответствии с его компетенцией, являются обязательными для руководителя Учреждения (далее – «Директор»), ее работников,  обучающихся, их родителей (законных представителей).</w:t>
      </w:r>
    </w:p>
    <w:p w:rsidR="008D30A3" w:rsidRDefault="003672C5" w:rsidP="008D30A3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>1.2. В своей деятельности Совет руководствуется</w:t>
      </w:r>
      <w:r w:rsidR="008D30A3">
        <w:rPr>
          <w:color w:val="292929"/>
        </w:rPr>
        <w:t>:</w:t>
      </w:r>
      <w:r w:rsidRPr="00532D40">
        <w:rPr>
          <w:color w:val="292929"/>
        </w:rPr>
        <w:t xml:space="preserve"> Конституцией Российской Федерации, </w:t>
      </w:r>
      <w:r w:rsidR="00157133">
        <w:rPr>
          <w:color w:val="292929"/>
        </w:rPr>
        <w:t xml:space="preserve">Федеральным </w:t>
      </w:r>
      <w:r w:rsidRPr="00532D40">
        <w:rPr>
          <w:color w:val="292929"/>
        </w:rPr>
        <w:t>Законом  «Об образовании</w:t>
      </w:r>
      <w:r w:rsidR="00157133">
        <w:rPr>
          <w:color w:val="292929"/>
        </w:rPr>
        <w:t xml:space="preserve"> в РФ</w:t>
      </w:r>
      <w:r w:rsidRPr="00532D40">
        <w:rPr>
          <w:color w:val="292929"/>
        </w:rPr>
        <w:t>»</w:t>
      </w:r>
      <w:r w:rsidR="008D30A3">
        <w:rPr>
          <w:color w:val="292929"/>
        </w:rPr>
        <w:t xml:space="preserve">, иными федеральными законами, </w:t>
      </w:r>
      <w:r w:rsidRPr="00532D40">
        <w:rPr>
          <w:color w:val="292929"/>
        </w:rPr>
        <w:t>Типовым положением об общеобразовательном учреждении</w:t>
      </w:r>
      <w:r w:rsidR="008D30A3">
        <w:rPr>
          <w:color w:val="292929"/>
        </w:rPr>
        <w:t xml:space="preserve"> и иными федеральными подзаконными нормативными актами; Конституцией или Уставом, законами и нормативными правовыми актами области (республики, города-субъекта РФ);</w:t>
      </w:r>
      <w:r w:rsidR="00B23E14">
        <w:rPr>
          <w:color w:val="292929"/>
        </w:rPr>
        <w:t xml:space="preserve"> </w:t>
      </w:r>
      <w:r w:rsidR="008D30A3">
        <w:rPr>
          <w:color w:val="292929"/>
        </w:rPr>
        <w:t>Постановлениями, решениями, распоряжениями и приказами города (района); Уставом Учреждения, настоящим Положением, иными локальными нормативными актами Школы.</w:t>
      </w:r>
    </w:p>
    <w:p w:rsidR="008D30A3" w:rsidRDefault="008D30A3" w:rsidP="008D30A3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1.3. Основными задачами Совета являются:</w:t>
      </w:r>
    </w:p>
    <w:p w:rsidR="003412C9" w:rsidRDefault="008D30A3" w:rsidP="008D30A3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1.3.1.</w:t>
      </w:r>
      <w:r w:rsidR="003412C9">
        <w:rPr>
          <w:color w:val="292929"/>
        </w:rPr>
        <w:t xml:space="preserve"> определение программы развития Учреждения, особенностей ее образовательной программы;</w:t>
      </w:r>
    </w:p>
    <w:p w:rsidR="003412C9" w:rsidRDefault="003412C9" w:rsidP="008D30A3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1.3.2.</w:t>
      </w:r>
      <w:r w:rsidR="00B23E14">
        <w:rPr>
          <w:color w:val="292929"/>
        </w:rPr>
        <w:t xml:space="preserve"> </w:t>
      </w:r>
      <w:r>
        <w:rPr>
          <w:color w:val="292929"/>
        </w:rPr>
        <w:t>повышение эффективности финансово-хозяйственной деятельности Учреждения. Содействие рациональному использованию выделяемых Учреждению бюджетных средств, средств полученных от его собственной деятельности и из иных источников;</w:t>
      </w:r>
    </w:p>
    <w:p w:rsidR="003412C9" w:rsidRDefault="003412C9" w:rsidP="008D30A3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1.3.3.</w:t>
      </w:r>
      <w:r w:rsidR="00B23E14">
        <w:rPr>
          <w:color w:val="292929"/>
        </w:rPr>
        <w:t xml:space="preserve"> </w:t>
      </w:r>
      <w:r>
        <w:rPr>
          <w:color w:val="292929"/>
        </w:rPr>
        <w:t>содействие созданию в Учреждении оптимальных условий и форм  организации образовательного процесса;</w:t>
      </w:r>
    </w:p>
    <w:p w:rsidR="003672C5" w:rsidRDefault="008D69B6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 xml:space="preserve">1.3.4. </w:t>
      </w:r>
      <w:r w:rsidR="003672C5" w:rsidRPr="00532D40">
        <w:rPr>
          <w:color w:val="292929"/>
        </w:rPr>
        <w:t xml:space="preserve"> контроль за</w:t>
      </w:r>
      <w:r>
        <w:rPr>
          <w:color w:val="292929"/>
        </w:rPr>
        <w:t xml:space="preserve"> соблюдением </w:t>
      </w:r>
      <w:r w:rsidR="003672C5" w:rsidRPr="00532D40">
        <w:rPr>
          <w:color w:val="292929"/>
        </w:rPr>
        <w:t xml:space="preserve"> здоровы</w:t>
      </w:r>
      <w:r>
        <w:rPr>
          <w:color w:val="292929"/>
        </w:rPr>
        <w:t>х</w:t>
      </w:r>
      <w:r w:rsidR="003672C5" w:rsidRPr="00532D40">
        <w:rPr>
          <w:color w:val="292929"/>
        </w:rPr>
        <w:t xml:space="preserve"> и безопасны</w:t>
      </w:r>
      <w:r>
        <w:rPr>
          <w:color w:val="292929"/>
        </w:rPr>
        <w:t>х</w:t>
      </w:r>
      <w:r w:rsidR="003672C5" w:rsidRPr="00532D40">
        <w:rPr>
          <w:color w:val="292929"/>
        </w:rPr>
        <w:t xml:space="preserve"> услови</w:t>
      </w:r>
      <w:r>
        <w:rPr>
          <w:color w:val="292929"/>
        </w:rPr>
        <w:t>й</w:t>
      </w:r>
      <w:r w:rsidR="003672C5" w:rsidRPr="00532D40">
        <w:rPr>
          <w:color w:val="292929"/>
        </w:rPr>
        <w:t xml:space="preserve"> обучения</w:t>
      </w:r>
      <w:r>
        <w:rPr>
          <w:color w:val="292929"/>
        </w:rPr>
        <w:t>, воспитания и труда в учреждении.</w:t>
      </w:r>
    </w:p>
    <w:p w:rsidR="008D69B6" w:rsidRDefault="008D69B6" w:rsidP="008D30A3">
      <w:pPr>
        <w:pStyle w:val="a3"/>
        <w:spacing w:before="0" w:after="0"/>
        <w:jc w:val="both"/>
        <w:rPr>
          <w:color w:val="292929"/>
        </w:rPr>
      </w:pPr>
    </w:p>
    <w:p w:rsidR="008D69B6" w:rsidRDefault="008D69B6" w:rsidP="00E231EF">
      <w:pPr>
        <w:pStyle w:val="a3"/>
        <w:spacing w:before="0" w:after="0"/>
        <w:jc w:val="center"/>
        <w:rPr>
          <w:b/>
          <w:color w:val="292929"/>
        </w:rPr>
      </w:pPr>
      <w:r>
        <w:rPr>
          <w:b/>
          <w:color w:val="292929"/>
        </w:rPr>
        <w:t xml:space="preserve">2. </w:t>
      </w:r>
      <w:r w:rsidR="0078249E">
        <w:rPr>
          <w:b/>
          <w:color w:val="292929"/>
        </w:rPr>
        <w:t>КОМПЕТЕНЦИЯ СОВЕТА</w:t>
      </w:r>
    </w:p>
    <w:p w:rsidR="0078249E" w:rsidRDefault="0078249E" w:rsidP="008D30A3">
      <w:pPr>
        <w:pStyle w:val="a3"/>
        <w:spacing w:before="0" w:after="0"/>
        <w:jc w:val="both"/>
        <w:rPr>
          <w:color w:val="292929"/>
        </w:rPr>
      </w:pPr>
    </w:p>
    <w:p w:rsidR="00BF76A9" w:rsidRDefault="00BF76A9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Для осуществления своих задач Совет:</w:t>
      </w:r>
    </w:p>
    <w:p w:rsidR="00BF76A9" w:rsidRDefault="00BF76A9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2.1. у</w:t>
      </w:r>
      <w:r w:rsidRPr="00532D40">
        <w:rPr>
          <w:color w:val="292929"/>
        </w:rPr>
        <w:t xml:space="preserve">тверждает программу развития </w:t>
      </w:r>
      <w:r>
        <w:rPr>
          <w:color w:val="292929"/>
        </w:rPr>
        <w:t>У</w:t>
      </w:r>
      <w:r w:rsidRPr="00532D40">
        <w:rPr>
          <w:color w:val="292929"/>
        </w:rPr>
        <w:t>чреждения</w:t>
      </w:r>
      <w:r>
        <w:rPr>
          <w:color w:val="292929"/>
        </w:rPr>
        <w:t>;</w:t>
      </w:r>
    </w:p>
    <w:p w:rsidR="00BF76A9" w:rsidRDefault="00BF76A9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2.2.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BF76A9" w:rsidRDefault="00BF76A9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2.3. 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принимает решение о вводе (отмене) единой в период занятий формы одежды для обучающихся;</w:t>
      </w:r>
    </w:p>
    <w:p w:rsidR="0063562E" w:rsidRDefault="0063562E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2.4. согласовывает по представлению директора Учреждения бюджетную заявку, смету  бюджетного финансирования и смету расходования средств, полученных  Учреждением от уставной приносящей доходы деятельности и из иных внебюджетных источников;</w:t>
      </w:r>
    </w:p>
    <w:p w:rsidR="0063562E" w:rsidRDefault="0063562E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2.5. дает согласие на сдачу в аренду Учреждением в установленном порядке  закрепленных за ней объектов собственности;</w:t>
      </w:r>
    </w:p>
    <w:p w:rsidR="0063562E" w:rsidRDefault="0063562E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2.6. заслушивает отчет директора Учреждения по итогам учебного и финансового года;</w:t>
      </w:r>
    </w:p>
    <w:p w:rsidR="0063562E" w:rsidRDefault="0063562E" w:rsidP="008D30A3">
      <w:pPr>
        <w:pStyle w:val="a3"/>
        <w:spacing w:before="0" w:after="0"/>
        <w:jc w:val="both"/>
        <w:rPr>
          <w:color w:val="292929"/>
        </w:rPr>
      </w:pPr>
      <w:r>
        <w:rPr>
          <w:color w:val="292929"/>
        </w:rPr>
        <w:tab/>
        <w:t>2.7. осуществляет контроль за соблюдением здоровых и безопасных условий обучения, воспитания и труда в Учреждении, принимает меры к их улучшению</w:t>
      </w:r>
      <w:r w:rsidR="00CF4204">
        <w:rPr>
          <w:color w:val="292929"/>
        </w:rPr>
        <w:t>.</w:t>
      </w:r>
    </w:p>
    <w:p w:rsidR="00A20640" w:rsidRDefault="00A20640" w:rsidP="0078249E">
      <w:pPr>
        <w:pStyle w:val="a3"/>
        <w:spacing w:before="0" w:after="0"/>
        <w:jc w:val="center"/>
        <w:rPr>
          <w:color w:val="292929"/>
        </w:rPr>
      </w:pPr>
    </w:p>
    <w:p w:rsidR="00A20640" w:rsidRDefault="00A20640" w:rsidP="0078249E">
      <w:pPr>
        <w:pStyle w:val="a3"/>
        <w:spacing w:before="0" w:after="0"/>
        <w:jc w:val="center"/>
        <w:rPr>
          <w:b/>
          <w:color w:val="292929"/>
        </w:rPr>
      </w:pPr>
    </w:p>
    <w:p w:rsidR="003672C5" w:rsidRDefault="003672C5" w:rsidP="0078249E">
      <w:pPr>
        <w:pStyle w:val="a3"/>
        <w:spacing w:before="0" w:after="0"/>
        <w:jc w:val="center"/>
        <w:rPr>
          <w:b/>
          <w:color w:val="292929"/>
        </w:rPr>
      </w:pPr>
      <w:r w:rsidRPr="00CF4204">
        <w:rPr>
          <w:b/>
          <w:color w:val="292929"/>
        </w:rPr>
        <w:t xml:space="preserve">3. </w:t>
      </w:r>
      <w:r w:rsidR="0078249E">
        <w:rPr>
          <w:b/>
          <w:color w:val="292929"/>
        </w:rPr>
        <w:t>СОСТАВ СОВЕТА. ФОРМИРОВАНИЕ СОВЕТА</w:t>
      </w:r>
    </w:p>
    <w:p w:rsidR="0078249E" w:rsidRPr="00CF4204" w:rsidRDefault="0078249E" w:rsidP="00CF4204">
      <w:pPr>
        <w:pStyle w:val="a3"/>
        <w:spacing w:before="0" w:after="0"/>
        <w:ind w:left="2832"/>
        <w:jc w:val="both"/>
        <w:rPr>
          <w:b/>
          <w:color w:val="292929"/>
        </w:rPr>
      </w:pPr>
    </w:p>
    <w:p w:rsidR="00CF4204" w:rsidRDefault="003672C5" w:rsidP="00CF4204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 xml:space="preserve">3.1. </w:t>
      </w:r>
      <w:r w:rsidR="00CF4204">
        <w:rPr>
          <w:color w:val="292929"/>
        </w:rPr>
        <w:t>С</w:t>
      </w:r>
      <w:r w:rsidRPr="00532D40">
        <w:rPr>
          <w:color w:val="292929"/>
        </w:rPr>
        <w:t>овет</w:t>
      </w:r>
      <w:r w:rsidR="00CF4204">
        <w:rPr>
          <w:color w:val="292929"/>
        </w:rPr>
        <w:t xml:space="preserve"> формируется  </w:t>
      </w:r>
      <w:r w:rsidRPr="00532D40">
        <w:rPr>
          <w:color w:val="292929"/>
        </w:rPr>
        <w:t xml:space="preserve">в составе </w:t>
      </w:r>
      <w:r w:rsidR="00CF4204">
        <w:rPr>
          <w:color w:val="292929"/>
        </w:rPr>
        <w:t xml:space="preserve">не менее 11 и не более </w:t>
      </w:r>
      <w:r w:rsidRPr="00532D40">
        <w:rPr>
          <w:color w:val="292929"/>
        </w:rPr>
        <w:t>2</w:t>
      </w:r>
      <w:r w:rsidR="00CF4204">
        <w:rPr>
          <w:color w:val="292929"/>
        </w:rPr>
        <w:t>5 членов</w:t>
      </w:r>
      <w:r w:rsidRPr="00532D40">
        <w:rPr>
          <w:color w:val="292929"/>
        </w:rPr>
        <w:t xml:space="preserve"> с использованием процедур выборов, назначения</w:t>
      </w:r>
      <w:r w:rsidR="00A20640">
        <w:rPr>
          <w:color w:val="292929"/>
        </w:rPr>
        <w:t>.</w:t>
      </w:r>
    </w:p>
    <w:p w:rsidR="00CF4204" w:rsidRDefault="003672C5" w:rsidP="00CF4204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 xml:space="preserve">3.2. Члены Совета из числа родителей (законных представителей) обучающихся всех ступеней общего образования избираются общим собранием </w:t>
      </w:r>
      <w:r w:rsidR="00CF4204">
        <w:rPr>
          <w:color w:val="292929"/>
        </w:rPr>
        <w:t xml:space="preserve">(конференцией) </w:t>
      </w:r>
      <w:r w:rsidRPr="00532D40">
        <w:rPr>
          <w:color w:val="292929"/>
        </w:rPr>
        <w:t>родителей (законных представителей) обучающихся</w:t>
      </w:r>
      <w:r w:rsidR="00CF4204">
        <w:rPr>
          <w:color w:val="292929"/>
        </w:rPr>
        <w:t xml:space="preserve"> всех классов по принципу «одна семья (полная или неполная) – один голос», независимо от количества детей данной семьи, обучающихся в Учреждении.</w:t>
      </w:r>
    </w:p>
    <w:p w:rsidR="00FC1CCB" w:rsidRDefault="003672C5" w:rsidP="00CF4204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lastRenderedPageBreak/>
        <w:t xml:space="preserve">Работники </w:t>
      </w:r>
      <w:r w:rsidR="00CF4204">
        <w:rPr>
          <w:color w:val="292929"/>
        </w:rPr>
        <w:t>У</w:t>
      </w:r>
      <w:r w:rsidRPr="00532D40">
        <w:rPr>
          <w:color w:val="292929"/>
        </w:rPr>
        <w:t xml:space="preserve">чреждения, дети которых обучаются в </w:t>
      </w:r>
      <w:r w:rsidR="00CF4204">
        <w:rPr>
          <w:color w:val="292929"/>
        </w:rPr>
        <w:t>У</w:t>
      </w:r>
      <w:r w:rsidRPr="00532D40">
        <w:rPr>
          <w:color w:val="292929"/>
        </w:rPr>
        <w:t>чреждении, не могут быть избраны в члены Совета в качестве представителей родителей (законных представителей) обучающихся.</w:t>
      </w:r>
      <w:r w:rsidRPr="00532D40">
        <w:rPr>
          <w:color w:val="292929"/>
        </w:rPr>
        <w:br/>
      </w:r>
      <w:r w:rsidR="00FC1CCB">
        <w:rPr>
          <w:color w:val="292929"/>
        </w:rPr>
        <w:t xml:space="preserve">           </w:t>
      </w:r>
      <w:r w:rsidRPr="00532D40">
        <w:rPr>
          <w:color w:val="292929"/>
        </w:rPr>
        <w:t xml:space="preserve">Общее количество членов </w:t>
      </w:r>
      <w:r w:rsidR="00FC1CCB">
        <w:rPr>
          <w:color w:val="292929"/>
        </w:rPr>
        <w:t>С</w:t>
      </w:r>
      <w:r w:rsidRPr="00532D40">
        <w:rPr>
          <w:color w:val="292929"/>
        </w:rPr>
        <w:t>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</w:t>
      </w:r>
      <w:r w:rsidR="00FC1CCB">
        <w:rPr>
          <w:color w:val="292929"/>
        </w:rPr>
        <w:t>.</w:t>
      </w:r>
    </w:p>
    <w:p w:rsidR="00FC1CCB" w:rsidRDefault="003672C5" w:rsidP="00CF4204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 xml:space="preserve"> 3.</w:t>
      </w:r>
      <w:r w:rsidR="00FC1CCB">
        <w:rPr>
          <w:color w:val="292929"/>
        </w:rPr>
        <w:t>3</w:t>
      </w:r>
      <w:r w:rsidRPr="00532D40">
        <w:rPr>
          <w:color w:val="292929"/>
        </w:rPr>
        <w:t xml:space="preserve">. В состав </w:t>
      </w:r>
      <w:r w:rsidR="00FC1CCB">
        <w:rPr>
          <w:color w:val="292929"/>
        </w:rPr>
        <w:t>С</w:t>
      </w:r>
      <w:r w:rsidRPr="00532D40">
        <w:rPr>
          <w:color w:val="292929"/>
        </w:rPr>
        <w:t>овета вход</w:t>
      </w:r>
      <w:r w:rsidR="00FC1CCB">
        <w:rPr>
          <w:color w:val="292929"/>
        </w:rPr>
        <w:t>ят по</w:t>
      </w:r>
      <w:r w:rsidRPr="00532D40">
        <w:rPr>
          <w:color w:val="292929"/>
        </w:rPr>
        <w:t xml:space="preserve"> одн</w:t>
      </w:r>
      <w:r w:rsidR="00FC1CCB">
        <w:rPr>
          <w:color w:val="292929"/>
        </w:rPr>
        <w:t>ому</w:t>
      </w:r>
      <w:r w:rsidRPr="00532D40">
        <w:rPr>
          <w:color w:val="292929"/>
        </w:rPr>
        <w:t xml:space="preserve"> представител</w:t>
      </w:r>
      <w:r w:rsidR="00FC1CCB">
        <w:rPr>
          <w:color w:val="292929"/>
        </w:rPr>
        <w:t>ю от обучающихся каждой из параллелей ступени среднего (полного) общего образования.</w:t>
      </w:r>
    </w:p>
    <w:p w:rsidR="00FC1CCB" w:rsidRDefault="00FC1CCB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Общее количество членов Совета из числа обучающихся на ступени среднего (полного) общего образования составляет 2 человека.</w:t>
      </w:r>
    </w:p>
    <w:p w:rsidR="00FC1CCB" w:rsidRDefault="00FC1CCB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Члены Совета</w:t>
      </w:r>
      <w:r w:rsidR="003648CE">
        <w:rPr>
          <w:color w:val="292929"/>
        </w:rPr>
        <w:t xml:space="preserve"> из числа обучающихся на ступени среднего (полного) общего образования избираются общим собранием класса или конференцией обучающихся в соответствующих параллельных классах.</w:t>
      </w:r>
    </w:p>
    <w:p w:rsidR="003648CE" w:rsidRDefault="004E36D7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3.4. Члены Совета из числа работников избираются общим собранием работников или конференцией представителей работников Учреждения.</w:t>
      </w:r>
    </w:p>
    <w:p w:rsidR="004E36D7" w:rsidRDefault="004E36D7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Количество членов Совета из числа работников учреждения не может превышать одной четверти общего числа членов Совета. При этом не менее чем 2/3 из них должны являться педагогическими работниками.</w:t>
      </w:r>
    </w:p>
    <w:p w:rsidR="004E36D7" w:rsidRDefault="004E36D7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3.5. Члены Совета избираются сроком на три года, за исключением членов Совета из числа обучающихся, которые избираются сроком на один год. Процедура выборов для каждой категории членов Совета осуществляется в соответствии с Положением о порядке выборов членов управляющего совета Учреждения.</w:t>
      </w:r>
    </w:p>
    <w:p w:rsidR="004E36D7" w:rsidRDefault="004E36D7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 xml:space="preserve">3.6. </w:t>
      </w:r>
      <w:r w:rsidR="00B23E14">
        <w:rPr>
          <w:color w:val="292929"/>
        </w:rPr>
        <w:t xml:space="preserve"> </w:t>
      </w:r>
      <w:r>
        <w:rPr>
          <w:color w:val="292929"/>
        </w:rPr>
        <w:t>Директор Учреждения входит в состав Совета по должности.</w:t>
      </w:r>
    </w:p>
    <w:p w:rsidR="004E36D7" w:rsidRDefault="003709A0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3.7. Проведение выборов в Совет Учреждения избираемых членов Совета организуется учредителем Учреждения. Приказом учредителя назначаются сроки выборов и должностное лицо, ответственное за их проведение.</w:t>
      </w:r>
    </w:p>
    <w:p w:rsidR="003709A0" w:rsidRDefault="003709A0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Ответственное за выборы должностное лицо организует проведение соответствующих собраний и/или конференций для осуществления выборов и оформление их протоколов.</w:t>
      </w:r>
    </w:p>
    <w:p w:rsidR="003709A0" w:rsidRDefault="003709A0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Директор учреждения</w:t>
      </w:r>
      <w:r w:rsidR="00531152">
        <w:rPr>
          <w:color w:val="292929"/>
        </w:rPr>
        <w:t xml:space="preserve"> в трехдневный срок после получения списка избранных членов Совета издает приказ, котором объявляет этот список, назначает дату первого заседания Совета</w:t>
      </w:r>
      <w:r w:rsidR="00A20640">
        <w:rPr>
          <w:color w:val="292929"/>
        </w:rPr>
        <w:t>.</w:t>
      </w:r>
    </w:p>
    <w:p w:rsidR="00531152" w:rsidRDefault="00531152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 xml:space="preserve">На первом заседании Совета избирается его председатель, заместители председателя, избирается </w:t>
      </w:r>
      <w:r w:rsidR="00904AD9">
        <w:rPr>
          <w:color w:val="292929"/>
        </w:rPr>
        <w:t>(</w:t>
      </w:r>
      <w:r>
        <w:rPr>
          <w:color w:val="292929"/>
        </w:rPr>
        <w:t>назначается) секретарь Совета из числа работников Учреждения либо из числа любых лиц, выполняющих функции секретаря на общественных началах. Секретарь Совета не является членом Совета.</w:t>
      </w:r>
    </w:p>
    <w:p w:rsidR="006F5EAF" w:rsidRDefault="005B3B22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3.8. Совет, состав избранных и назначенных членов которого (в т.ч. входящих по должности) утвержден приказом учреждения, обязан в период до одного месяца со дня  издания приказа кооптировать в свой состав членов из числа  лиц, окончивших Учреждение;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</w:t>
      </w:r>
      <w:r w:rsidR="00904AD9">
        <w:rPr>
          <w:color w:val="292929"/>
        </w:rPr>
        <w:t xml:space="preserve"> своей культурной, научной, общественной и благотворительной деятельностью; иных представителей общественности и юридических лиц.</w:t>
      </w:r>
    </w:p>
    <w:p w:rsidR="00904AD9" w:rsidRDefault="00904AD9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3.9. Со дня регистрации Совет наделяется в полном объеме полномочиями, предусмотренными Уставом Учреждения и настоящим Положением.</w:t>
      </w:r>
    </w:p>
    <w:p w:rsidR="00904AD9" w:rsidRDefault="00904AD9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3.10. Член Совета Учреждения может быть одновременно членом Совета других общеобразовательных учреждений.</w:t>
      </w:r>
    </w:p>
    <w:p w:rsidR="00904AD9" w:rsidRDefault="00904AD9" w:rsidP="00CF4204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3.11. 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904AD9" w:rsidRDefault="00904AD9" w:rsidP="00CF4204">
      <w:pPr>
        <w:pStyle w:val="a3"/>
        <w:spacing w:before="0" w:after="0"/>
        <w:ind w:firstLine="708"/>
        <w:jc w:val="both"/>
        <w:rPr>
          <w:color w:val="292929"/>
        </w:rPr>
      </w:pPr>
    </w:p>
    <w:p w:rsidR="00814AA4" w:rsidRDefault="00814AA4" w:rsidP="0078249E">
      <w:pPr>
        <w:pStyle w:val="a3"/>
        <w:spacing w:before="0" w:after="0"/>
        <w:jc w:val="center"/>
        <w:rPr>
          <w:b/>
          <w:color w:val="292929"/>
        </w:rPr>
      </w:pPr>
    </w:p>
    <w:p w:rsidR="00904AD9" w:rsidRDefault="003672C5" w:rsidP="0078249E">
      <w:pPr>
        <w:pStyle w:val="a3"/>
        <w:spacing w:before="0" w:after="0"/>
        <w:jc w:val="center"/>
        <w:rPr>
          <w:b/>
          <w:color w:val="292929"/>
        </w:rPr>
      </w:pPr>
      <w:r w:rsidRPr="00904AD9">
        <w:rPr>
          <w:b/>
          <w:color w:val="292929"/>
        </w:rPr>
        <w:t>4.</w:t>
      </w:r>
      <w:r w:rsidRPr="00532D40">
        <w:rPr>
          <w:color w:val="292929"/>
        </w:rPr>
        <w:t xml:space="preserve"> </w:t>
      </w:r>
      <w:r w:rsidRPr="00904AD9">
        <w:rPr>
          <w:b/>
          <w:color w:val="292929"/>
        </w:rPr>
        <w:t>П</w:t>
      </w:r>
      <w:r w:rsidR="0078249E">
        <w:rPr>
          <w:b/>
          <w:color w:val="292929"/>
        </w:rPr>
        <w:t xml:space="preserve">РЕДСЕДАТЕЛЬ </w:t>
      </w:r>
      <w:r w:rsidRPr="00904AD9">
        <w:rPr>
          <w:b/>
          <w:color w:val="292929"/>
        </w:rPr>
        <w:t>С</w:t>
      </w:r>
      <w:r w:rsidR="0078249E">
        <w:rPr>
          <w:b/>
          <w:color w:val="292929"/>
        </w:rPr>
        <w:t>ОВЕТА</w:t>
      </w:r>
      <w:r w:rsidRPr="00904AD9">
        <w:rPr>
          <w:b/>
          <w:color w:val="292929"/>
        </w:rPr>
        <w:t>,</w:t>
      </w:r>
    </w:p>
    <w:p w:rsidR="003672C5" w:rsidRDefault="0078249E" w:rsidP="0078249E">
      <w:pPr>
        <w:pStyle w:val="a3"/>
        <w:spacing w:before="0" w:after="0"/>
        <w:jc w:val="center"/>
        <w:rPr>
          <w:b/>
          <w:color w:val="292929"/>
        </w:rPr>
      </w:pPr>
      <w:r>
        <w:rPr>
          <w:b/>
          <w:color w:val="292929"/>
        </w:rPr>
        <w:t>ЗАМЕСТИТЕЛЬ</w:t>
      </w:r>
      <w:r w:rsidR="003672C5" w:rsidRPr="00904AD9">
        <w:rPr>
          <w:b/>
          <w:color w:val="292929"/>
        </w:rPr>
        <w:t xml:space="preserve"> П</w:t>
      </w:r>
      <w:r>
        <w:rPr>
          <w:b/>
          <w:color w:val="292929"/>
        </w:rPr>
        <w:t>РЕДСЕДАТЕЛЯ СОВЕТА, СЕКРЕТАРЬ</w:t>
      </w:r>
      <w:r w:rsidR="003672C5" w:rsidRPr="00904AD9">
        <w:rPr>
          <w:b/>
          <w:color w:val="292929"/>
        </w:rPr>
        <w:t xml:space="preserve"> С</w:t>
      </w:r>
      <w:r>
        <w:rPr>
          <w:b/>
          <w:color w:val="292929"/>
        </w:rPr>
        <w:t>ОВЕТА</w:t>
      </w:r>
    </w:p>
    <w:p w:rsidR="0078249E" w:rsidRPr="00532D40" w:rsidRDefault="0078249E" w:rsidP="0078249E">
      <w:pPr>
        <w:pStyle w:val="a3"/>
        <w:spacing w:before="0" w:after="0"/>
        <w:jc w:val="center"/>
        <w:rPr>
          <w:color w:val="292929"/>
        </w:rPr>
      </w:pPr>
    </w:p>
    <w:p w:rsidR="00B03E8A" w:rsidRDefault="003672C5" w:rsidP="00B03E8A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 xml:space="preserve">4.1. </w:t>
      </w:r>
      <w:r w:rsidR="00B03E8A">
        <w:rPr>
          <w:color w:val="292929"/>
        </w:rPr>
        <w:t>С</w:t>
      </w:r>
      <w:r w:rsidRPr="00532D40">
        <w:rPr>
          <w:color w:val="292929"/>
        </w:rPr>
        <w:t>овет возглавляет Председатель, избирае</w:t>
      </w:r>
      <w:r w:rsidR="00B03E8A">
        <w:rPr>
          <w:color w:val="292929"/>
        </w:rPr>
        <w:t>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B03E8A" w:rsidRDefault="00B03E8A" w:rsidP="00B03E8A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Избрание Председателя Совета откладывается  по представлению должностного лица, ответственного за проведение выборов в Совет, до формирования Совета в полном составе</w:t>
      </w:r>
      <w:r w:rsidR="00A20640">
        <w:rPr>
          <w:color w:val="292929"/>
        </w:rPr>
        <w:t>.</w:t>
      </w:r>
      <w:r>
        <w:rPr>
          <w:color w:val="292929"/>
        </w:rPr>
        <w:t xml:space="preserve"> В этом случае избирается временно исполняющий обязанности Председателя Совета, полномочия</w:t>
      </w:r>
      <w:r w:rsidR="003C6BFC">
        <w:rPr>
          <w:color w:val="292929"/>
        </w:rPr>
        <w:t xml:space="preserve"> которого </w:t>
      </w:r>
      <w:r w:rsidR="003C6BFC">
        <w:rPr>
          <w:color w:val="292929"/>
        </w:rPr>
        <w:lastRenderedPageBreak/>
        <w:t>прекращаются в день избрания Председателя Совета, произведенного после издания приказа органом управления образованием об утверждении Совета Учреждения в полном составе</w:t>
      </w:r>
      <w:r w:rsidR="00A20640">
        <w:rPr>
          <w:color w:val="292929"/>
        </w:rPr>
        <w:t>.</w:t>
      </w:r>
    </w:p>
    <w:p w:rsidR="003C6BFC" w:rsidRDefault="003672C5" w:rsidP="00B03E8A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 xml:space="preserve">4.2. Председатель </w:t>
      </w:r>
      <w:r w:rsidR="003C6BFC">
        <w:rPr>
          <w:color w:val="292929"/>
        </w:rPr>
        <w:t>С</w:t>
      </w:r>
      <w:r w:rsidRPr="00532D40">
        <w:rPr>
          <w:color w:val="292929"/>
        </w:rPr>
        <w:t xml:space="preserve">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</w:t>
      </w:r>
      <w:r w:rsidR="003C6BFC">
        <w:rPr>
          <w:color w:val="292929"/>
        </w:rPr>
        <w:t xml:space="preserve">их </w:t>
      </w:r>
      <w:r w:rsidRPr="00532D40">
        <w:rPr>
          <w:color w:val="292929"/>
        </w:rPr>
        <w:t>выполнение</w:t>
      </w:r>
      <w:r w:rsidR="003C6BFC">
        <w:rPr>
          <w:color w:val="292929"/>
        </w:rPr>
        <w:t>.</w:t>
      </w:r>
    </w:p>
    <w:p w:rsidR="003672C5" w:rsidRDefault="003672C5" w:rsidP="00B03E8A">
      <w:pPr>
        <w:pStyle w:val="a3"/>
        <w:spacing w:before="0" w:after="0"/>
        <w:ind w:firstLine="708"/>
        <w:jc w:val="both"/>
        <w:rPr>
          <w:color w:val="292929"/>
        </w:rPr>
      </w:pPr>
      <w:r w:rsidRPr="00532D40">
        <w:rPr>
          <w:color w:val="292929"/>
        </w:rPr>
        <w:t xml:space="preserve">4.3. В случае отсутствия Председателя </w:t>
      </w:r>
      <w:r w:rsidR="003C6BFC">
        <w:rPr>
          <w:color w:val="292929"/>
        </w:rPr>
        <w:t>С</w:t>
      </w:r>
      <w:r w:rsidRPr="00532D40">
        <w:rPr>
          <w:color w:val="292929"/>
        </w:rPr>
        <w:t xml:space="preserve">овета его функции осуществляет его заместитель, избираемый </w:t>
      </w:r>
      <w:r w:rsidR="003C6BFC">
        <w:rPr>
          <w:color w:val="292929"/>
        </w:rPr>
        <w:t>в порядке, установленном для избрания Председателя</w:t>
      </w:r>
      <w:r w:rsidRPr="00532D40">
        <w:rPr>
          <w:color w:val="292929"/>
        </w:rPr>
        <w:t xml:space="preserve"> Совета.</w:t>
      </w:r>
      <w:r w:rsidRPr="00532D40">
        <w:rPr>
          <w:color w:val="292929"/>
        </w:rPr>
        <w:br/>
      </w:r>
      <w:r w:rsidR="003C6BFC">
        <w:rPr>
          <w:color w:val="292929"/>
        </w:rPr>
        <w:t xml:space="preserve">            </w:t>
      </w:r>
      <w:r w:rsidRPr="00532D40">
        <w:rPr>
          <w:color w:val="292929"/>
        </w:rPr>
        <w:t xml:space="preserve">4.4. Для </w:t>
      </w:r>
      <w:r w:rsidR="003C6BFC">
        <w:rPr>
          <w:color w:val="292929"/>
        </w:rPr>
        <w:t xml:space="preserve">организации работы Совета </w:t>
      </w:r>
      <w:r w:rsidRPr="00532D40">
        <w:rPr>
          <w:color w:val="292929"/>
        </w:rPr>
        <w:t>избира</w:t>
      </w:r>
      <w:r w:rsidR="003C6BFC">
        <w:rPr>
          <w:color w:val="292929"/>
        </w:rPr>
        <w:t>е</w:t>
      </w:r>
      <w:r w:rsidRPr="00532D40">
        <w:rPr>
          <w:color w:val="292929"/>
        </w:rPr>
        <w:t>т</w:t>
      </w:r>
      <w:r w:rsidR="003C6BFC">
        <w:rPr>
          <w:color w:val="292929"/>
        </w:rPr>
        <w:t xml:space="preserve">ся (назначается) </w:t>
      </w:r>
      <w:r w:rsidRPr="00532D40">
        <w:rPr>
          <w:color w:val="292929"/>
        </w:rPr>
        <w:t>секретар</w:t>
      </w:r>
      <w:r w:rsidR="003C6BFC">
        <w:rPr>
          <w:color w:val="292929"/>
        </w:rPr>
        <w:t>ь</w:t>
      </w:r>
      <w:r w:rsidRPr="00532D40">
        <w:rPr>
          <w:color w:val="292929"/>
        </w:rPr>
        <w:t xml:space="preserve"> Совета, который </w:t>
      </w:r>
      <w:r w:rsidR="003C6BFC">
        <w:rPr>
          <w:color w:val="292929"/>
        </w:rPr>
        <w:t xml:space="preserve">ведет </w:t>
      </w:r>
      <w:r w:rsidRPr="00532D40">
        <w:rPr>
          <w:color w:val="292929"/>
        </w:rPr>
        <w:t>протокол</w:t>
      </w:r>
      <w:r w:rsidR="003C6BFC">
        <w:rPr>
          <w:color w:val="292929"/>
        </w:rPr>
        <w:t>ы</w:t>
      </w:r>
      <w:r w:rsidRPr="00532D40">
        <w:rPr>
          <w:color w:val="292929"/>
        </w:rPr>
        <w:t xml:space="preserve"> заседаний</w:t>
      </w:r>
      <w:r w:rsidR="003C6BFC">
        <w:rPr>
          <w:color w:val="292929"/>
        </w:rPr>
        <w:t xml:space="preserve"> </w:t>
      </w:r>
      <w:r w:rsidRPr="00532D40">
        <w:rPr>
          <w:color w:val="292929"/>
        </w:rPr>
        <w:t>и</w:t>
      </w:r>
      <w:r w:rsidR="003C6BFC">
        <w:rPr>
          <w:color w:val="292929"/>
        </w:rPr>
        <w:t xml:space="preserve"> иную</w:t>
      </w:r>
      <w:r w:rsidRPr="00532D40">
        <w:rPr>
          <w:color w:val="292929"/>
        </w:rPr>
        <w:t xml:space="preserve"> документаци</w:t>
      </w:r>
      <w:r w:rsidR="003C6BFC">
        <w:rPr>
          <w:color w:val="292929"/>
        </w:rPr>
        <w:t>ю</w:t>
      </w:r>
      <w:r w:rsidRPr="00532D40">
        <w:rPr>
          <w:color w:val="292929"/>
        </w:rPr>
        <w:t xml:space="preserve"> Совета.</w:t>
      </w:r>
    </w:p>
    <w:p w:rsidR="003C6BFC" w:rsidRDefault="003C6BFC" w:rsidP="00B03E8A">
      <w:pPr>
        <w:pStyle w:val="a3"/>
        <w:spacing w:before="0" w:after="0"/>
        <w:ind w:firstLine="708"/>
        <w:jc w:val="both"/>
        <w:rPr>
          <w:color w:val="292929"/>
        </w:rPr>
      </w:pPr>
    </w:p>
    <w:p w:rsidR="00E231EF" w:rsidRDefault="00E231EF" w:rsidP="0078249E">
      <w:pPr>
        <w:pStyle w:val="a3"/>
        <w:spacing w:before="0" w:after="0"/>
        <w:jc w:val="center"/>
        <w:rPr>
          <w:b/>
          <w:color w:val="292929"/>
        </w:rPr>
      </w:pPr>
    </w:p>
    <w:p w:rsidR="003672C5" w:rsidRDefault="003C6BFC" w:rsidP="0078249E">
      <w:pPr>
        <w:pStyle w:val="a3"/>
        <w:spacing w:before="0" w:after="0"/>
        <w:jc w:val="center"/>
        <w:rPr>
          <w:b/>
          <w:color w:val="292929"/>
        </w:rPr>
      </w:pPr>
      <w:r w:rsidRPr="003C6BFC">
        <w:rPr>
          <w:b/>
          <w:color w:val="292929"/>
        </w:rPr>
        <w:t>5</w:t>
      </w:r>
      <w:r w:rsidR="003672C5" w:rsidRPr="003C6BFC">
        <w:rPr>
          <w:b/>
          <w:color w:val="292929"/>
        </w:rPr>
        <w:t>. П</w:t>
      </w:r>
      <w:r w:rsidR="0078249E">
        <w:rPr>
          <w:b/>
          <w:color w:val="292929"/>
        </w:rPr>
        <w:t>РАВА И ОТВЕТСТВЕННОСТЬ ЧЛЕНОВ СОВЕТА</w:t>
      </w:r>
    </w:p>
    <w:p w:rsidR="0078249E" w:rsidRPr="00532D40" w:rsidRDefault="0078249E" w:rsidP="0078249E">
      <w:pPr>
        <w:pStyle w:val="a3"/>
        <w:spacing w:before="0" w:after="0"/>
        <w:ind w:left="1416" w:firstLine="708"/>
        <w:jc w:val="center"/>
        <w:rPr>
          <w:color w:val="292929"/>
        </w:rPr>
      </w:pPr>
    </w:p>
    <w:p w:rsidR="003C6BFC" w:rsidRDefault="003C6BFC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</w:t>
      </w:r>
      <w:r w:rsidR="003672C5" w:rsidRPr="00532D40">
        <w:rPr>
          <w:color w:val="292929"/>
        </w:rPr>
        <w:t xml:space="preserve">.1. Член </w:t>
      </w:r>
      <w:r>
        <w:rPr>
          <w:color w:val="292929"/>
        </w:rPr>
        <w:t>С</w:t>
      </w:r>
      <w:r w:rsidR="003672C5" w:rsidRPr="00532D40">
        <w:rPr>
          <w:color w:val="292929"/>
        </w:rPr>
        <w:t>овета имеет право: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</w:t>
      </w:r>
      <w:r w:rsidR="003672C5" w:rsidRPr="00532D40">
        <w:rPr>
          <w:color w:val="292929"/>
        </w:rPr>
        <w:t xml:space="preserve">.1.1. Участвовать в </w:t>
      </w:r>
      <w:r>
        <w:rPr>
          <w:color w:val="292929"/>
        </w:rPr>
        <w:t xml:space="preserve">обсуждении и принятии </w:t>
      </w:r>
      <w:r w:rsidR="003672C5" w:rsidRPr="00532D40">
        <w:rPr>
          <w:color w:val="292929"/>
        </w:rPr>
        <w:t>решений</w:t>
      </w:r>
      <w:r>
        <w:rPr>
          <w:color w:val="292929"/>
        </w:rPr>
        <w:t xml:space="preserve"> Совета, выражать в </w:t>
      </w:r>
      <w:r w:rsidR="003672C5" w:rsidRPr="00532D40">
        <w:rPr>
          <w:color w:val="292929"/>
        </w:rPr>
        <w:t xml:space="preserve"> письменной форме свое особое мнение, которое </w:t>
      </w:r>
      <w:r>
        <w:rPr>
          <w:color w:val="292929"/>
        </w:rPr>
        <w:t xml:space="preserve">подлежит </w:t>
      </w:r>
      <w:r w:rsidR="003672C5" w:rsidRPr="00532D40">
        <w:rPr>
          <w:color w:val="292929"/>
        </w:rPr>
        <w:t>приобще</w:t>
      </w:r>
      <w:r>
        <w:rPr>
          <w:color w:val="292929"/>
        </w:rPr>
        <w:t>нию</w:t>
      </w:r>
      <w:r w:rsidR="003672C5" w:rsidRPr="00532D40">
        <w:rPr>
          <w:color w:val="292929"/>
        </w:rPr>
        <w:t xml:space="preserve"> к протоколу заседания Совета;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</w:t>
      </w:r>
      <w:r w:rsidR="003672C5" w:rsidRPr="00532D40">
        <w:rPr>
          <w:color w:val="292929"/>
        </w:rPr>
        <w:t>.1.2. Инициировать проведение заседания Совета по любому вопросу, относящемуся к компетенции Совета;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</w:t>
      </w:r>
      <w:r w:rsidR="003672C5" w:rsidRPr="00532D40">
        <w:rPr>
          <w:color w:val="292929"/>
        </w:rPr>
        <w:t xml:space="preserve">.1.3. Требовать от администрации </w:t>
      </w:r>
      <w:r>
        <w:rPr>
          <w:color w:val="292929"/>
        </w:rPr>
        <w:t>У</w:t>
      </w:r>
      <w:r w:rsidR="003672C5" w:rsidRPr="00532D40">
        <w:rPr>
          <w:color w:val="292929"/>
        </w:rPr>
        <w:t>чреждения предоставления всей необходимой для участия в работе Совета информации по вопросам, относящимся к компетенции Совета;</w:t>
      </w:r>
      <w:r w:rsidR="003672C5" w:rsidRPr="00532D40">
        <w:rPr>
          <w:color w:val="292929"/>
        </w:rPr>
        <w:br/>
      </w:r>
      <w:r>
        <w:rPr>
          <w:color w:val="292929"/>
        </w:rPr>
        <w:t xml:space="preserve">            5</w:t>
      </w:r>
      <w:r w:rsidR="003672C5" w:rsidRPr="00532D40">
        <w:rPr>
          <w:color w:val="292929"/>
        </w:rPr>
        <w:t xml:space="preserve">.1.4. Присутствовать на заседании </w:t>
      </w:r>
      <w:r>
        <w:rPr>
          <w:color w:val="292929"/>
        </w:rPr>
        <w:t>п</w:t>
      </w:r>
      <w:r w:rsidR="003672C5" w:rsidRPr="00532D40">
        <w:rPr>
          <w:color w:val="292929"/>
        </w:rPr>
        <w:t>едагогического совета школы с правом совещательного голоса;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5.1.5. Представлять Учреждения в рамках компетенции Совета на основании доверенности, выдаваемой в соответствии с постановлением Совета.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5.1.6. Досрочно выйти из состава Совета по письменному уведомлению Председателя.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5.</w:t>
      </w:r>
      <w:r w:rsidR="00D23501">
        <w:rPr>
          <w:color w:val="292929"/>
        </w:rPr>
        <w:t>2</w:t>
      </w:r>
      <w:r>
        <w:rPr>
          <w:color w:val="292929"/>
        </w:rPr>
        <w:t>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Член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Учреждения, однако вправе сделать это.</w:t>
      </w:r>
    </w:p>
    <w:p w:rsidR="00017CF4" w:rsidRDefault="00017CF4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В случае если период временного отсутствия обучающегося в Учреждении превышает один учебный год, а также в случае, если обучающийся выбывает из учреждения,  полномочия члена Совета – родителя (законного представителя) этого обучающегося соответственно приостанавливаются или прекращаются</w:t>
      </w:r>
      <w:r w:rsidR="00D23501">
        <w:rPr>
          <w:color w:val="292929"/>
        </w:rPr>
        <w:t xml:space="preserve"> по решению Совета.</w:t>
      </w:r>
    </w:p>
    <w:p w:rsidR="00D23501" w:rsidRDefault="00D23501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Члены Совета – обучающиеся ступени среднего (полного) общего образования не обязаны выходить из состава Совета в периоды временного непосещения Учреждения, однако вправе сделать это. В случае, если период временного отсутствия члена Совета – обучающегося превышает полгода, а также в случае выбытия из состава обучающихся, член Совета – обучающийся выводится из состава по решению Совета.</w:t>
      </w:r>
    </w:p>
    <w:p w:rsidR="00D23501" w:rsidRDefault="00D23501" w:rsidP="003C6BFC">
      <w:pPr>
        <w:pStyle w:val="a3"/>
        <w:spacing w:before="0" w:after="0"/>
        <w:ind w:firstLine="708"/>
        <w:jc w:val="both"/>
        <w:rPr>
          <w:color w:val="292929"/>
        </w:rPr>
      </w:pPr>
      <w:r>
        <w:rPr>
          <w:color w:val="292929"/>
        </w:rPr>
        <w:t>5.3. Член Совета выводится из его состава по решению Совета в следующих случаях:</w:t>
      </w:r>
    </w:p>
    <w:p w:rsidR="00D23501" w:rsidRDefault="00D23501" w:rsidP="00D23501">
      <w:pPr>
        <w:pStyle w:val="a3"/>
        <w:numPr>
          <w:ilvl w:val="0"/>
          <w:numId w:val="1"/>
        </w:numPr>
        <w:spacing w:before="0" w:after="0"/>
        <w:jc w:val="both"/>
        <w:rPr>
          <w:color w:val="292929"/>
        </w:rPr>
      </w:pPr>
      <w:r>
        <w:rPr>
          <w:color w:val="292929"/>
        </w:rPr>
        <w:t>по его желанию, выраженному в письменной форме;</w:t>
      </w:r>
    </w:p>
    <w:p w:rsidR="00D23501" w:rsidRDefault="00D23501" w:rsidP="00D23501">
      <w:pPr>
        <w:pStyle w:val="a3"/>
        <w:numPr>
          <w:ilvl w:val="0"/>
          <w:numId w:val="1"/>
        </w:numPr>
        <w:spacing w:before="0" w:after="0"/>
        <w:jc w:val="both"/>
        <w:rPr>
          <w:color w:val="292929"/>
        </w:rPr>
      </w:pPr>
      <w:r>
        <w:rPr>
          <w:color w:val="292929"/>
        </w:rPr>
        <w:t>при отзыве представителя учреждения;</w:t>
      </w:r>
    </w:p>
    <w:p w:rsidR="00D23501" w:rsidRDefault="00D23501" w:rsidP="00D23501">
      <w:pPr>
        <w:pStyle w:val="a3"/>
        <w:numPr>
          <w:ilvl w:val="0"/>
          <w:numId w:val="1"/>
        </w:numPr>
        <w:spacing w:before="0" w:after="0"/>
        <w:jc w:val="both"/>
        <w:rPr>
          <w:color w:val="292929"/>
        </w:rPr>
      </w:pPr>
      <w:r>
        <w:rPr>
          <w:color w:val="292929"/>
        </w:rPr>
        <w:t>при увольнении с работы директора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D23501" w:rsidRDefault="00D23501" w:rsidP="00D23501">
      <w:pPr>
        <w:pStyle w:val="a3"/>
        <w:numPr>
          <w:ilvl w:val="0"/>
          <w:numId w:val="1"/>
        </w:numPr>
        <w:spacing w:before="0" w:after="0"/>
        <w:jc w:val="both"/>
        <w:rPr>
          <w:color w:val="292929"/>
        </w:rPr>
      </w:pPr>
      <w:r>
        <w:rPr>
          <w:color w:val="292929"/>
        </w:rPr>
        <w:t>в связи с окончанием учреждения или отчислением (переводом) обучающегося, представляющего в Совете обучающихся ступени среднего (полного) общего образования, если он не может быть кооптирован в члены совета после окончания  Учреждения;</w:t>
      </w:r>
    </w:p>
    <w:p w:rsidR="00D23501" w:rsidRDefault="00D23501" w:rsidP="00D23501">
      <w:pPr>
        <w:pStyle w:val="a3"/>
        <w:numPr>
          <w:ilvl w:val="0"/>
          <w:numId w:val="1"/>
        </w:numPr>
        <w:spacing w:before="0" w:after="0"/>
        <w:jc w:val="both"/>
        <w:rPr>
          <w:color w:val="292929"/>
        </w:rPr>
      </w:pPr>
      <w:r>
        <w:rPr>
          <w:color w:val="292929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</w:t>
      </w:r>
      <w:r w:rsidR="00591107">
        <w:rPr>
          <w:color w:val="292929"/>
        </w:rPr>
        <w:t xml:space="preserve"> и / или психическим насилием над личностью обучающихся;</w:t>
      </w:r>
    </w:p>
    <w:p w:rsidR="00591107" w:rsidRDefault="00591107" w:rsidP="00D23501">
      <w:pPr>
        <w:pStyle w:val="a3"/>
        <w:numPr>
          <w:ilvl w:val="0"/>
          <w:numId w:val="1"/>
        </w:numPr>
        <w:spacing w:before="0" w:after="0"/>
        <w:jc w:val="both"/>
        <w:rPr>
          <w:color w:val="292929"/>
        </w:rPr>
      </w:pPr>
      <w:r>
        <w:rPr>
          <w:color w:val="292929"/>
        </w:rPr>
        <w:t>в случае совершения противоправных действий, несовместимых с членством в Совете;</w:t>
      </w:r>
    </w:p>
    <w:p w:rsidR="00591107" w:rsidRDefault="00591107" w:rsidP="00D23501">
      <w:pPr>
        <w:pStyle w:val="a3"/>
        <w:numPr>
          <w:ilvl w:val="0"/>
          <w:numId w:val="1"/>
        </w:numPr>
        <w:spacing w:before="0" w:after="0"/>
        <w:jc w:val="both"/>
        <w:rPr>
          <w:color w:val="292929"/>
        </w:rPr>
      </w:pPr>
      <w:r>
        <w:rPr>
          <w:color w:val="292929"/>
        </w:rP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r>
        <w:rPr>
          <w:color w:val="292929"/>
        </w:rPr>
        <w:lastRenderedPageBreak/>
        <w:t>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591107" w:rsidRDefault="00591107" w:rsidP="00591107">
      <w:pPr>
        <w:pStyle w:val="a3"/>
        <w:spacing w:before="0" w:after="0"/>
        <w:ind w:firstLine="720"/>
        <w:jc w:val="both"/>
        <w:rPr>
          <w:color w:val="292929"/>
        </w:rPr>
      </w:pPr>
      <w:r>
        <w:rPr>
          <w:color w:val="292929"/>
        </w:rPr>
        <w:t>5.4. Выписка из протокола заседания Совета с решением о выводе члена Совета направляется органу управления образованием города (района) для внесения изменений в реестре регистрации управляющих советов учреждений.</w:t>
      </w:r>
    </w:p>
    <w:p w:rsidR="003747D4" w:rsidRPr="00532D40" w:rsidRDefault="00591107" w:rsidP="00591107">
      <w:pPr>
        <w:pStyle w:val="a3"/>
        <w:spacing w:before="0" w:after="0"/>
        <w:ind w:firstLine="708"/>
        <w:jc w:val="both"/>
      </w:pPr>
      <w:r>
        <w:t>После вывода из состава Совета его члена Совет принимает меры для замещения выведенного члена в общем порядке.</w:t>
      </w:r>
    </w:p>
    <w:sectPr w:rsidR="003747D4" w:rsidRPr="00532D40" w:rsidSect="00205FA5">
      <w:pgSz w:w="11906" w:h="16838"/>
      <w:pgMar w:top="719" w:right="566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4D62"/>
    <w:multiLevelType w:val="hybridMultilevel"/>
    <w:tmpl w:val="D938B94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C5"/>
    <w:rsid w:val="00017CF4"/>
    <w:rsid w:val="00077853"/>
    <w:rsid w:val="000917D6"/>
    <w:rsid w:val="000A097D"/>
    <w:rsid w:val="00157133"/>
    <w:rsid w:val="00185BB0"/>
    <w:rsid w:val="001F50C5"/>
    <w:rsid w:val="00205FA5"/>
    <w:rsid w:val="002F6170"/>
    <w:rsid w:val="003412C9"/>
    <w:rsid w:val="003648CE"/>
    <w:rsid w:val="003672C5"/>
    <w:rsid w:val="003709A0"/>
    <w:rsid w:val="003747D4"/>
    <w:rsid w:val="00377292"/>
    <w:rsid w:val="003A0450"/>
    <w:rsid w:val="003B2B26"/>
    <w:rsid w:val="003C6BFC"/>
    <w:rsid w:val="004E36D7"/>
    <w:rsid w:val="00531152"/>
    <w:rsid w:val="00532D40"/>
    <w:rsid w:val="00533E32"/>
    <w:rsid w:val="00591107"/>
    <w:rsid w:val="005B3B22"/>
    <w:rsid w:val="0063562E"/>
    <w:rsid w:val="006F5585"/>
    <w:rsid w:val="006F5EAF"/>
    <w:rsid w:val="0078249E"/>
    <w:rsid w:val="00814AA4"/>
    <w:rsid w:val="0083688E"/>
    <w:rsid w:val="008A01F8"/>
    <w:rsid w:val="008D30A3"/>
    <w:rsid w:val="008D69B6"/>
    <w:rsid w:val="00904AD9"/>
    <w:rsid w:val="00A04C13"/>
    <w:rsid w:val="00A20640"/>
    <w:rsid w:val="00A323D8"/>
    <w:rsid w:val="00B03E8A"/>
    <w:rsid w:val="00B23E14"/>
    <w:rsid w:val="00B74845"/>
    <w:rsid w:val="00BF76A9"/>
    <w:rsid w:val="00C31E32"/>
    <w:rsid w:val="00CF4204"/>
    <w:rsid w:val="00D23501"/>
    <w:rsid w:val="00E231EF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A8EF-DFCB-4D19-875D-2CB69B8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31E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31EF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672C5"/>
    <w:pPr>
      <w:spacing w:before="120" w:after="216"/>
    </w:pPr>
  </w:style>
  <w:style w:type="table" w:styleId="a4">
    <w:name w:val="Table Grid"/>
    <w:basedOn w:val="a1"/>
    <w:rsid w:val="0078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E231EF"/>
    <w:pPr>
      <w:ind w:left="283" w:hanging="283"/>
    </w:pPr>
  </w:style>
  <w:style w:type="paragraph" w:styleId="a6">
    <w:name w:val="Balloon Text"/>
    <w:basedOn w:val="a"/>
    <w:link w:val="a7"/>
    <w:rsid w:val="00077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7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412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56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Надя</dc:creator>
  <cp:keywords/>
  <cp:lastModifiedBy>Владислав Иванов</cp:lastModifiedBy>
  <cp:revision>2</cp:revision>
  <cp:lastPrinted>2015-03-19T06:37:00Z</cp:lastPrinted>
  <dcterms:created xsi:type="dcterms:W3CDTF">2016-02-16T06:30:00Z</dcterms:created>
  <dcterms:modified xsi:type="dcterms:W3CDTF">2016-02-16T06:30:00Z</dcterms:modified>
</cp:coreProperties>
</file>