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F" w:rsidRDefault="00674C1F" w:rsidP="00674C1F">
      <w:pPr>
        <w:pStyle w:val="a3"/>
        <w:jc w:val="center"/>
        <w:rPr>
          <w:b/>
          <w:bCs/>
          <w:color w:val="000080"/>
        </w:rPr>
      </w:pPr>
      <w:r>
        <w:rPr>
          <w:rStyle w:val="a4"/>
          <w:color w:val="800080"/>
          <w:sz w:val="36"/>
          <w:szCs w:val="36"/>
        </w:rPr>
        <w:t>МО учителей русского языка и литературы</w:t>
      </w:r>
      <w:r>
        <w:rPr>
          <w:b/>
          <w:bCs/>
          <w:color w:val="800080"/>
          <w:sz w:val="36"/>
          <w:szCs w:val="36"/>
        </w:rPr>
        <w:br/>
      </w:r>
    </w:p>
    <w:p w:rsidR="00674C1F" w:rsidRPr="00674C1F" w:rsidRDefault="00674C1F" w:rsidP="00674C1F">
      <w:pPr>
        <w:pStyle w:val="a3"/>
        <w:jc w:val="both"/>
        <w:rPr>
          <w:caps/>
          <w:color w:val="000000"/>
        </w:rPr>
      </w:pPr>
      <w:r w:rsidRPr="00674C1F">
        <w:rPr>
          <w:b/>
          <w:bCs/>
          <w:color w:val="000080"/>
        </w:rPr>
        <w:t>Методическая тема МО учителей русского языка и литературы:</w:t>
      </w:r>
      <w:r w:rsidRPr="00674C1F">
        <w:rPr>
          <w:rStyle w:val="apple-converted-space"/>
          <w:color w:val="000000"/>
        </w:rPr>
        <w:t> </w:t>
      </w:r>
      <w:r w:rsidRPr="00674C1F">
        <w:rPr>
          <w:rStyle w:val="apple-converted-space"/>
          <w:color w:val="000000"/>
        </w:rPr>
        <w:t>Выработка рекомендаций по подготовке учащихся основной и средней школы к ГИА в условиях рейтинговой оценки педагогической деятельности учителя, профильного обучения и перехода на стандарты нового поколения</w:t>
      </w:r>
      <w:r w:rsidRPr="00674C1F">
        <w:rPr>
          <w:caps/>
          <w:color w:val="000000"/>
        </w:rPr>
        <w:t>.</w:t>
      </w:r>
    </w:p>
    <w:p w:rsidR="00674C1F" w:rsidRPr="00674C1F" w:rsidRDefault="00674C1F" w:rsidP="00674C1F">
      <w:pPr>
        <w:pStyle w:val="a3"/>
        <w:rPr>
          <w:color w:val="000000"/>
        </w:rPr>
      </w:pPr>
      <w:r w:rsidRPr="00674C1F">
        <w:rPr>
          <w:b/>
          <w:bCs/>
          <w:color w:val="000080"/>
        </w:rPr>
        <w:t>Задачи:</w:t>
      </w:r>
    </w:p>
    <w:p w:rsidR="00674C1F" w:rsidRPr="00674C1F" w:rsidRDefault="00674C1F" w:rsidP="00674C1F">
      <w:pPr>
        <w:pStyle w:val="a3"/>
        <w:numPr>
          <w:ilvl w:val="0"/>
          <w:numId w:val="1"/>
        </w:numPr>
        <w:rPr>
          <w:color w:val="000000"/>
        </w:rPr>
      </w:pPr>
      <w:r w:rsidRPr="00674C1F">
        <w:rPr>
          <w:color w:val="000000"/>
        </w:rPr>
        <w:t>Повышение научно-теоретического, методического уровня учителей.</w:t>
      </w:r>
    </w:p>
    <w:p w:rsidR="00674C1F" w:rsidRPr="00674C1F" w:rsidRDefault="00674C1F" w:rsidP="00674C1F">
      <w:pPr>
        <w:pStyle w:val="a3"/>
        <w:numPr>
          <w:ilvl w:val="0"/>
          <w:numId w:val="1"/>
        </w:numPr>
        <w:rPr>
          <w:color w:val="000000"/>
        </w:rPr>
      </w:pPr>
      <w:r w:rsidRPr="00674C1F">
        <w:rPr>
          <w:color w:val="000000"/>
        </w:rPr>
        <w:t>Совершенствование творческих качеств учителей с целью повышения качества образования.</w:t>
      </w:r>
    </w:p>
    <w:p w:rsidR="00674C1F" w:rsidRPr="00674C1F" w:rsidRDefault="00674C1F" w:rsidP="00674C1F">
      <w:pPr>
        <w:pStyle w:val="a3"/>
        <w:numPr>
          <w:ilvl w:val="0"/>
          <w:numId w:val="1"/>
        </w:numPr>
        <w:rPr>
          <w:color w:val="000000"/>
        </w:rPr>
      </w:pPr>
      <w:r w:rsidRPr="00674C1F">
        <w:rPr>
          <w:color w:val="000000"/>
        </w:rPr>
        <w:t>Совершенствование методики развивающего обучения.</w:t>
      </w:r>
    </w:p>
    <w:p w:rsidR="00674C1F" w:rsidRPr="00674C1F" w:rsidRDefault="00674C1F" w:rsidP="00674C1F">
      <w:pPr>
        <w:pStyle w:val="a3"/>
        <w:numPr>
          <w:ilvl w:val="0"/>
          <w:numId w:val="1"/>
        </w:numPr>
        <w:rPr>
          <w:color w:val="000000"/>
        </w:rPr>
      </w:pPr>
      <w:r w:rsidRPr="00674C1F">
        <w:rPr>
          <w:color w:val="000000"/>
        </w:rPr>
        <w:t>Изучение документов и методической литературы по подготовке к ЕГЭ и ГИА по русскому языку и литературе.</w:t>
      </w:r>
    </w:p>
    <w:p w:rsidR="00674C1F" w:rsidRPr="00674C1F" w:rsidRDefault="00674C1F" w:rsidP="00674C1F">
      <w:pPr>
        <w:spacing w:before="100" w:beforeAutospacing="1" w:after="100" w:afterAutospacing="1"/>
        <w:ind w:left="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80"/>
          <w:sz w:val="27"/>
          <w:szCs w:val="27"/>
          <w:lang w:eastAsia="ru-RU"/>
        </w:rPr>
        <w:t>Участие в конкурсах: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1.</w:t>
      </w:r>
      <w:r w:rsidRPr="00674C1F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674C1F">
        <w:rPr>
          <w:rFonts w:eastAsia="Times New Roman"/>
          <w:color w:val="000000"/>
          <w:sz w:val="24"/>
          <w:szCs w:val="24"/>
          <w:lang w:eastAsia="ru-RU"/>
        </w:rPr>
        <w:t>Русский медвежонок – языкознание для всех» (</w:t>
      </w:r>
      <w:bookmarkStart w:id="0" w:name="_GoBack"/>
      <w:bookmarkEnd w:id="0"/>
      <w:r w:rsidRPr="00674C1F">
        <w:rPr>
          <w:rFonts w:eastAsia="Times New Roman"/>
          <w:color w:val="000000"/>
          <w:sz w:val="24"/>
          <w:szCs w:val="24"/>
          <w:lang w:eastAsia="ru-RU"/>
        </w:rPr>
        <w:t>высшее достижение 92% выполнения заданий);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2.«Золотое руно» за участие 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>награждены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свидетельствами.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3.</w:t>
      </w:r>
      <w:r w:rsidRPr="00674C1F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674C1F">
        <w:rPr>
          <w:rFonts w:eastAsia="Times New Roman"/>
          <w:color w:val="000000"/>
          <w:sz w:val="24"/>
          <w:szCs w:val="24"/>
          <w:lang w:eastAsia="ru-RU"/>
        </w:rPr>
        <w:t>В 2011 году принимали участие в районном этапе регионального конкурса сочинений « Если бы я был президентом Российской Федерации», за подготовку участника награждены почетной грамотой территориального отдела образования Ленинского района, 5-11 классы .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4.</w:t>
      </w:r>
      <w:r w:rsidRPr="00674C1F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Методическое объединение принимало участие во Всероссийской акции по изучению биографии и творчества В.Г. Распутина 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2011-2012г.), 5-11 классы;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5.</w:t>
      </w:r>
      <w:r w:rsidRPr="00674C1F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Во Всероссийской олимпиаде « Центра поддержки одаренных детей» 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2011г.), 7-11классы;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6.</w:t>
      </w:r>
      <w:r w:rsidRPr="00674C1F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674C1F">
        <w:rPr>
          <w:rFonts w:eastAsia="Times New Roman"/>
          <w:color w:val="000000"/>
          <w:sz w:val="24"/>
          <w:szCs w:val="24"/>
          <w:lang w:eastAsia="ru-RU"/>
        </w:rPr>
        <w:t>В областном конкурсе сочинений « Как я безопасно проведу каникулы»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2011-2012г.), 5-11 классы;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7. В  областном конкурсе сочинений о необходимости использования энергосберегающих ламп в школах, на предприятиях, дома 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2010-2011г.), 5-11 классы;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8.</w:t>
      </w:r>
      <w:r w:rsidRPr="00674C1F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674C1F">
        <w:rPr>
          <w:rFonts w:eastAsia="Times New Roman"/>
          <w:color w:val="000000"/>
          <w:sz w:val="24"/>
          <w:szCs w:val="24"/>
          <w:lang w:eastAsia="ru-RU"/>
        </w:rPr>
        <w:t>В городском конкурсе сочинений « Мой любимый учитель» (2010г.); 7- 11классы;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9.</w:t>
      </w:r>
      <w:r w:rsidRPr="00674C1F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674C1F">
        <w:rPr>
          <w:rFonts w:eastAsia="Times New Roman"/>
          <w:color w:val="000000"/>
          <w:sz w:val="24"/>
          <w:szCs w:val="24"/>
          <w:lang w:eastAsia="ru-RU"/>
        </w:rPr>
        <w:t>В городском конкурсе сочинений « Письмо водителю»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2010г.) , 5-9 классы;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10. В городской акции « Газета в образовании» (2010г.).</w:t>
      </w:r>
      <w:r w:rsidRPr="00674C1F">
        <w:rPr>
          <w:rFonts w:eastAsia="Times New Roman"/>
          <w:color w:val="000000"/>
          <w:szCs w:val="28"/>
          <w:lang w:eastAsia="ru-RU"/>
        </w:rPr>
        <w:t>  </w:t>
      </w:r>
    </w:p>
    <w:p w:rsidR="00674C1F" w:rsidRPr="00674C1F" w:rsidRDefault="00674C1F" w:rsidP="00674C1F">
      <w:pPr>
        <w:spacing w:before="100" w:beforeAutospacing="1" w:after="100" w:afterAutospacing="1"/>
        <w:ind w:left="0" w:firstLine="72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 Методическое объединение активно участвует в педагогических советах школы: «Учебная мотивация как показатель результативности образовательного процесса», «Портфолио как форма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674C1F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>а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ттестации. Содержание портфолио».</w:t>
      </w:r>
    </w:p>
    <w:p w:rsidR="00674C1F" w:rsidRPr="00674C1F" w:rsidRDefault="00674C1F" w:rsidP="00674C1F">
      <w:pPr>
        <w:spacing w:before="100" w:beforeAutospacing="1" w:after="100" w:afterAutospacing="1"/>
        <w:ind w:left="0" w:firstLine="72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 Принимаем  участие в организации и проведении проблемно-методических семинаров на базе МБОУ « СОШ № 33»: « Современные педагогические технологии», « Интеграция как принцип литературного образования в современной школе», « Адреса успешности начинающего учителя».</w:t>
      </w:r>
    </w:p>
    <w:p w:rsidR="00674C1F" w:rsidRPr="00674C1F" w:rsidRDefault="00674C1F" w:rsidP="00674C1F">
      <w:pPr>
        <w:spacing w:before="100" w:beforeAutospacing="1" w:after="100" w:afterAutospacing="1"/>
        <w:ind w:left="0" w:firstLine="72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Были  участниками  круглого стола « Развитие коммуникативных умений и навыков творческой и научно-исследовательской деятельности для обучающихся на уроках и во внеурочной деятельности»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2010-2011г.).</w:t>
      </w:r>
    </w:p>
    <w:p w:rsidR="00674C1F" w:rsidRPr="00674C1F" w:rsidRDefault="00674C1F" w:rsidP="00674C1F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Приняли  участие в научном семинаре «Актуальные проблемы современной лингвистики», проводимом КРИПК и 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>ПРО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в марте 2012года.  </w:t>
      </w:r>
    </w:p>
    <w:p w:rsidR="00674C1F" w:rsidRPr="00674C1F" w:rsidRDefault="00674C1F" w:rsidP="00674C1F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         Каждый год проходим  обучение на краткосрочных курсах на базе МОУ ДПО «НМЦ» по </w:t>
      </w:r>
      <w:proofErr w:type="spellStart"/>
      <w:r w:rsidRPr="00674C1F">
        <w:rPr>
          <w:rFonts w:eastAsia="Times New Roman"/>
          <w:color w:val="000000"/>
          <w:sz w:val="24"/>
          <w:szCs w:val="24"/>
          <w:lang w:eastAsia="ru-RU"/>
        </w:rPr>
        <w:t>темам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>:«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Организация</w:t>
      </w:r>
      <w:proofErr w:type="spell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и проведение ЕГЭ и ГИА», «Подготовка к ЕГЭ по литературе».</w:t>
      </w:r>
    </w:p>
    <w:p w:rsidR="00674C1F" w:rsidRPr="00674C1F" w:rsidRDefault="00674C1F" w:rsidP="00674C1F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          Принимали участие в работе семинара по теме «Готовность образовательной системы «ШКОЛА 2100» к реализации стандартов второго поколения», проводимого Межрегиональной общественной организацией содействия развитию образовательной программы « ШКОЛА 2100».</w:t>
      </w:r>
    </w:p>
    <w:p w:rsidR="00674C1F" w:rsidRPr="00674C1F" w:rsidRDefault="00674C1F" w:rsidP="00674C1F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         В 2010-2011 г. прошли обучение по программе «Инновационные подходы к управлению качеством в образовательном учреждении» на базе Кемеровского институт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>а(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филиала) государственного образовательного учреждения высшего профессионального образования « Российский государственный торгово- экономический университет»</w:t>
      </w:r>
    </w:p>
    <w:p w:rsidR="00674C1F" w:rsidRPr="00674C1F" w:rsidRDefault="00674C1F" w:rsidP="00674C1F">
      <w:pPr>
        <w:ind w:left="0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674C1F" w:rsidRPr="00674C1F" w:rsidRDefault="00674C1F" w:rsidP="00674C1F">
      <w:pPr>
        <w:spacing w:before="100" w:beforeAutospacing="1" w:after="100" w:afterAutospacing="1"/>
        <w:ind w:left="0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b/>
          <w:bCs/>
          <w:color w:val="FF0000"/>
          <w:sz w:val="27"/>
          <w:szCs w:val="27"/>
          <w:lang w:eastAsia="ru-RU"/>
        </w:rPr>
        <w:t>Программы, реализуемые МО русского языка и литературы:</w:t>
      </w:r>
    </w:p>
    <w:p w:rsidR="00674C1F" w:rsidRPr="00674C1F" w:rsidRDefault="00674C1F" w:rsidP="00674C1F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b/>
          <w:bCs/>
          <w:color w:val="800000"/>
          <w:sz w:val="27"/>
          <w:szCs w:val="27"/>
          <w:u w:val="single"/>
          <w:lang w:eastAsia="ru-RU"/>
        </w:rPr>
        <w:t>Русский язык:</w:t>
      </w:r>
    </w:p>
    <w:p w:rsidR="00674C1F" w:rsidRPr="00674C1F" w:rsidRDefault="00674C1F" w:rsidP="00674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Русский язык 5-9 классы: « Программа по русскому 5- 9 класс»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МОиН</w:t>
      </w:r>
      <w:proofErr w:type="spell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РФ , М.М. Разумовская, В.И. Капинос и др.</w:t>
      </w:r>
    </w:p>
    <w:p w:rsidR="00674C1F" w:rsidRPr="00674C1F" w:rsidRDefault="00674C1F" w:rsidP="00674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Русский язык 10-11 классы: « Русский язык 10-11 класс». Базовый уровень. </w:t>
      </w:r>
      <w:proofErr w:type="spellStart"/>
      <w:r w:rsidRPr="00674C1F">
        <w:rPr>
          <w:rFonts w:eastAsia="Times New Roman"/>
          <w:color w:val="000000"/>
          <w:sz w:val="24"/>
          <w:szCs w:val="24"/>
          <w:lang w:eastAsia="ru-RU"/>
        </w:rPr>
        <w:t>МОиН</w:t>
      </w:r>
      <w:proofErr w:type="spell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РФ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А.И.Власенков</w:t>
      </w:r>
      <w:proofErr w:type="spell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, Л.М. </w:t>
      </w:r>
      <w:proofErr w:type="spellStart"/>
      <w:r w:rsidRPr="00674C1F">
        <w:rPr>
          <w:rFonts w:eastAsia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674C1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74C1F" w:rsidRPr="00674C1F" w:rsidRDefault="00674C1F" w:rsidP="00674C1F">
      <w:pPr>
        <w:spacing w:before="100" w:beforeAutospacing="1" w:after="100" w:afterAutospacing="1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b/>
          <w:bCs/>
          <w:color w:val="800000"/>
          <w:sz w:val="27"/>
          <w:szCs w:val="27"/>
          <w:u w:val="single"/>
          <w:lang w:eastAsia="ru-RU"/>
        </w:rPr>
        <w:t>Литература:</w:t>
      </w:r>
    </w:p>
    <w:p w:rsidR="00674C1F" w:rsidRPr="00674C1F" w:rsidRDefault="00674C1F" w:rsidP="00674C1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  <w:lang w:eastAsia="ru-RU"/>
        </w:rPr>
      </w:pPr>
      <w:r w:rsidRPr="00674C1F">
        <w:rPr>
          <w:rFonts w:eastAsia="Times New Roman"/>
          <w:color w:val="000000"/>
          <w:sz w:val="24"/>
          <w:szCs w:val="24"/>
          <w:lang w:eastAsia="ru-RU"/>
        </w:rPr>
        <w:t>Литература 5-11 классы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« Литература 5- 11 класс». Программа для общеобразовательных учреждений</w:t>
      </w:r>
      <w:proofErr w:type="gramStart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674C1F">
        <w:rPr>
          <w:rFonts w:eastAsia="Times New Roman"/>
          <w:color w:val="000000"/>
          <w:sz w:val="24"/>
          <w:szCs w:val="24"/>
          <w:lang w:eastAsia="ru-RU"/>
        </w:rPr>
        <w:t>МОиН</w:t>
      </w:r>
      <w:proofErr w:type="spellEnd"/>
      <w:r w:rsidRPr="00674C1F">
        <w:rPr>
          <w:rFonts w:eastAsia="Times New Roman"/>
          <w:color w:val="000000"/>
          <w:sz w:val="24"/>
          <w:szCs w:val="24"/>
          <w:lang w:eastAsia="ru-RU"/>
        </w:rPr>
        <w:t xml:space="preserve"> РФ ,Т.Ф. </w:t>
      </w:r>
      <w:proofErr w:type="spellStart"/>
      <w:r w:rsidRPr="00674C1F">
        <w:rPr>
          <w:rFonts w:eastAsia="Times New Roman"/>
          <w:color w:val="000000"/>
          <w:sz w:val="24"/>
          <w:szCs w:val="24"/>
          <w:lang w:eastAsia="ru-RU"/>
        </w:rPr>
        <w:t>Курдюмова</w:t>
      </w:r>
      <w:proofErr w:type="spellEnd"/>
      <w:r w:rsidRPr="00674C1F">
        <w:rPr>
          <w:rFonts w:eastAsia="Times New Roman"/>
          <w:color w:val="000000"/>
          <w:sz w:val="24"/>
          <w:szCs w:val="24"/>
          <w:lang w:eastAsia="ru-RU"/>
        </w:rPr>
        <w:t>."</w:t>
      </w:r>
    </w:p>
    <w:p w:rsidR="00CB35F3" w:rsidRDefault="00CB35F3" w:rsidP="008A0E37">
      <w:pPr>
        <w:ind w:left="0"/>
      </w:pPr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D2E"/>
    <w:multiLevelType w:val="multilevel"/>
    <w:tmpl w:val="96F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B22"/>
    <w:multiLevelType w:val="multilevel"/>
    <w:tmpl w:val="194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E10CC"/>
    <w:multiLevelType w:val="multilevel"/>
    <w:tmpl w:val="19C6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F"/>
    <w:rsid w:val="00674C1F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C1F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C1F"/>
    <w:rPr>
      <w:b/>
      <w:bCs/>
    </w:rPr>
  </w:style>
  <w:style w:type="character" w:customStyle="1" w:styleId="apple-converted-space">
    <w:name w:val="apple-converted-space"/>
    <w:basedOn w:val="a0"/>
    <w:rsid w:val="0067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C1F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C1F"/>
    <w:rPr>
      <w:b/>
      <w:bCs/>
    </w:rPr>
  </w:style>
  <w:style w:type="character" w:customStyle="1" w:styleId="apple-converted-space">
    <w:name w:val="apple-converted-space"/>
    <w:basedOn w:val="a0"/>
    <w:rsid w:val="0067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2017-05-17T06:19:00Z</dcterms:created>
  <dcterms:modified xsi:type="dcterms:W3CDTF">2017-05-17T06:25:00Z</dcterms:modified>
</cp:coreProperties>
</file>