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F0A" w:rsidRPr="005D06E7" w:rsidRDefault="00A90F0A" w:rsidP="005D06E7">
      <w:pPr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D06E7">
        <w:rPr>
          <w:rFonts w:ascii="Times New Roman" w:hAnsi="Times New Roman" w:cs="Times New Roman"/>
          <w:b/>
          <w:sz w:val="32"/>
          <w:szCs w:val="32"/>
        </w:rPr>
        <w:t>Проект «Гвардия Кузбасса»</w:t>
      </w:r>
    </w:p>
    <w:bookmarkEnd w:id="0"/>
    <w:p w:rsidR="005D06E7" w:rsidRDefault="00A90F0A" w:rsidP="005D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F0A">
        <w:rPr>
          <w:rFonts w:ascii="Times New Roman" w:hAnsi="Times New Roman" w:cs="Times New Roman"/>
          <w:sz w:val="28"/>
          <w:szCs w:val="28"/>
        </w:rPr>
        <w:t>Телекомпания «ТВ-Мост» продолжает реализацию телевизионного и фото-проекта «Гвардия Кузбасса». Проект стартовал в ноябре 2013 года и был посвящён 70-ой годовщине Победы советского народа в Великой Отечественной войне. Главные цели медиа - проекта – показать и рассказать о подвигах земляков - участников Великой Отечественной войны; о фронтовиках</w:t>
      </w:r>
      <w:r w:rsidR="005D06E7">
        <w:rPr>
          <w:rFonts w:ascii="Times New Roman" w:hAnsi="Times New Roman" w:cs="Times New Roman"/>
          <w:sz w:val="28"/>
          <w:szCs w:val="28"/>
        </w:rPr>
        <w:t xml:space="preserve"> </w:t>
      </w:r>
      <w:r w:rsidRPr="00A90F0A">
        <w:rPr>
          <w:rFonts w:ascii="Times New Roman" w:hAnsi="Times New Roman" w:cs="Times New Roman"/>
          <w:sz w:val="28"/>
          <w:szCs w:val="28"/>
        </w:rPr>
        <w:t xml:space="preserve">кузбассовцах, награждённых боевыми орденами и медалями; способствовать усилению роли ветеранов в военно-патриотическом воспитании молодёжи. </w:t>
      </w:r>
    </w:p>
    <w:p w:rsidR="00A90F0A" w:rsidRDefault="00A90F0A" w:rsidP="005D06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F0A">
        <w:rPr>
          <w:rFonts w:ascii="Times New Roman" w:hAnsi="Times New Roman" w:cs="Times New Roman"/>
          <w:sz w:val="28"/>
          <w:szCs w:val="28"/>
        </w:rPr>
        <w:t xml:space="preserve">Проект «Гвардия Кузбасса» представляет собой цикл телевизионных сюжетов и фотокомпозиций, главными героями которых являются более 200 кузбасских ветеранов, награждённых боевыми орденами за подвиги, совершённые в годы Великой Отечественной войны. Материалы размещены по ссылке </w:t>
      </w:r>
    </w:p>
    <w:p w:rsidR="00015C3F" w:rsidRPr="005D06E7" w:rsidRDefault="005D06E7" w:rsidP="00A90F0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?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6-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qh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RTc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&amp;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PLZePYMNQPd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981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dZNkedR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2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9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Wacg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7</w:t>
        </w:r>
        <w:proofErr w:type="spellStart"/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zbH</w:t>
        </w:r>
        <w:proofErr w:type="spellEnd"/>
        <w:r w:rsidRPr="001B5EDF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r w:rsidRPr="001B5ED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C3F" w:rsidRPr="005D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60"/>
    <w:rsid w:val="00015C3F"/>
    <w:rsid w:val="005D06E7"/>
    <w:rsid w:val="00A90F0A"/>
    <w:rsid w:val="00BA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6-S1qh6RTc&amp;list=PLZePYMNQPd981dZNkedR2O9Wacg7zbH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Класс</cp:lastModifiedBy>
  <cp:revision>2</cp:revision>
  <dcterms:created xsi:type="dcterms:W3CDTF">2021-03-25T07:28:00Z</dcterms:created>
  <dcterms:modified xsi:type="dcterms:W3CDTF">2021-03-25T07:28:00Z</dcterms:modified>
</cp:coreProperties>
</file>